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A35B" w14:textId="77777777" w:rsidR="005E4C5E" w:rsidRDefault="005907F4">
      <w:pPr>
        <w:spacing w:before="100" w:after="0" w:line="240" w:lineRule="auto"/>
        <w:ind w:left="4390" w:right="-20"/>
        <w:rPr>
          <w:rFonts w:ascii="Times New Roman" w:eastAsia="Times New Roman" w:hAnsi="Times New Roman" w:cs="Times New Roman"/>
          <w:sz w:val="20"/>
          <w:szCs w:val="20"/>
        </w:rPr>
      </w:pPr>
      <w:r>
        <w:pict w14:anchorId="246C8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26.75pt;mso-position-horizontal-relative:char;mso-position-vertical-relative:line">
            <v:imagedata r:id="rId8" o:title=""/>
          </v:shape>
        </w:pict>
      </w:r>
    </w:p>
    <w:p w14:paraId="219CC43C" w14:textId="77777777" w:rsidR="005E4C5E" w:rsidRDefault="00263101">
      <w:pPr>
        <w:spacing w:before="5" w:after="0" w:line="240" w:lineRule="auto"/>
        <w:ind w:left="3985" w:right="3949"/>
        <w:jc w:val="center"/>
        <w:rPr>
          <w:rFonts w:ascii="Arial" w:eastAsia="Arial" w:hAnsi="Arial" w:cs="Arial"/>
          <w:sz w:val="28"/>
          <w:szCs w:val="28"/>
        </w:rPr>
      </w:pPr>
      <w:r>
        <w:rPr>
          <w:rFonts w:ascii="Arial" w:eastAsia="Arial" w:hAnsi="Arial" w:cs="Arial"/>
          <w:b/>
          <w:bCs/>
          <w:spacing w:val="-4"/>
          <w:sz w:val="28"/>
          <w:szCs w:val="28"/>
        </w:rPr>
        <w:t>T</w:t>
      </w:r>
      <w:r>
        <w:rPr>
          <w:rFonts w:ascii="Arial" w:eastAsia="Arial" w:hAnsi="Arial" w:cs="Arial"/>
          <w:b/>
          <w:bCs/>
          <w:sz w:val="28"/>
          <w:szCs w:val="28"/>
        </w:rPr>
        <w:t>o</w:t>
      </w:r>
      <w:r>
        <w:rPr>
          <w:rFonts w:ascii="Arial" w:eastAsia="Arial" w:hAnsi="Arial" w:cs="Arial"/>
          <w:b/>
          <w:bCs/>
          <w:spacing w:val="9"/>
          <w:sz w:val="28"/>
          <w:szCs w:val="28"/>
        </w:rPr>
        <w:t>w</w:t>
      </w:r>
      <w:r>
        <w:rPr>
          <w:rFonts w:ascii="Arial" w:eastAsia="Arial" w:hAnsi="Arial" w:cs="Arial"/>
          <w:b/>
          <w:bCs/>
          <w:sz w:val="28"/>
          <w:szCs w:val="28"/>
        </w:rPr>
        <w:t>n</w:t>
      </w:r>
      <w:r>
        <w:rPr>
          <w:rFonts w:ascii="Arial" w:eastAsia="Arial" w:hAnsi="Arial" w:cs="Arial"/>
          <w:b/>
          <w:bCs/>
          <w:spacing w:val="-7"/>
          <w:sz w:val="28"/>
          <w:szCs w:val="28"/>
        </w:rPr>
        <w:t xml:space="preserve"> </w:t>
      </w:r>
      <w:r>
        <w:rPr>
          <w:rFonts w:ascii="Arial" w:eastAsia="Arial" w:hAnsi="Arial" w:cs="Arial"/>
          <w:b/>
          <w:bCs/>
          <w:sz w:val="28"/>
          <w:szCs w:val="28"/>
        </w:rPr>
        <w:t>of</w:t>
      </w:r>
      <w:r>
        <w:rPr>
          <w:rFonts w:ascii="Arial" w:eastAsia="Arial" w:hAnsi="Arial" w:cs="Arial"/>
          <w:b/>
          <w:bCs/>
          <w:spacing w:val="-3"/>
          <w:sz w:val="28"/>
          <w:szCs w:val="28"/>
        </w:rPr>
        <w:t xml:space="preserve"> </w:t>
      </w:r>
      <w:r>
        <w:rPr>
          <w:rFonts w:ascii="Arial" w:eastAsia="Arial" w:hAnsi="Arial" w:cs="Arial"/>
          <w:b/>
          <w:bCs/>
          <w:spacing w:val="-2"/>
          <w:w w:val="99"/>
          <w:sz w:val="28"/>
          <w:szCs w:val="28"/>
        </w:rPr>
        <w:t>W</w:t>
      </w:r>
      <w:r>
        <w:rPr>
          <w:rFonts w:ascii="Arial" w:eastAsia="Arial" w:hAnsi="Arial" w:cs="Arial"/>
          <w:b/>
          <w:bCs/>
          <w:w w:val="99"/>
          <w:sz w:val="28"/>
          <w:szCs w:val="28"/>
        </w:rPr>
        <w:t>ind</w:t>
      </w:r>
      <w:r>
        <w:rPr>
          <w:rFonts w:ascii="Arial" w:eastAsia="Arial" w:hAnsi="Arial" w:cs="Arial"/>
          <w:b/>
          <w:bCs/>
          <w:spacing w:val="1"/>
          <w:w w:val="99"/>
          <w:sz w:val="28"/>
          <w:szCs w:val="28"/>
        </w:rPr>
        <w:t>e</w:t>
      </w:r>
      <w:r>
        <w:rPr>
          <w:rFonts w:ascii="Arial" w:eastAsia="Arial" w:hAnsi="Arial" w:cs="Arial"/>
          <w:b/>
          <w:bCs/>
          <w:w w:val="99"/>
          <w:sz w:val="28"/>
          <w:szCs w:val="28"/>
        </w:rPr>
        <w:t>rmere</w:t>
      </w:r>
    </w:p>
    <w:p w14:paraId="1620F41C" w14:textId="77777777" w:rsidR="005E4C5E" w:rsidRDefault="00263101">
      <w:pPr>
        <w:spacing w:before="9" w:after="0" w:line="240" w:lineRule="auto"/>
        <w:ind w:left="4312" w:right="4278"/>
        <w:jc w:val="center"/>
        <w:rPr>
          <w:rFonts w:ascii="Arial" w:eastAsia="Arial" w:hAnsi="Arial" w:cs="Arial"/>
          <w:b/>
          <w:bCs/>
          <w:w w:val="99"/>
          <w:sz w:val="24"/>
          <w:szCs w:val="24"/>
        </w:rPr>
      </w:pPr>
      <w:r>
        <w:rPr>
          <w:rFonts w:ascii="Arial" w:eastAsia="Arial" w:hAnsi="Arial" w:cs="Arial"/>
          <w:b/>
          <w:bCs/>
          <w:spacing w:val="1"/>
          <w:sz w:val="28"/>
          <w:szCs w:val="28"/>
        </w:rPr>
        <w:t>J</w:t>
      </w:r>
      <w:r>
        <w:rPr>
          <w:rFonts w:ascii="Arial" w:eastAsia="Arial" w:hAnsi="Arial" w:cs="Arial"/>
          <w:b/>
          <w:bCs/>
          <w:sz w:val="28"/>
          <w:szCs w:val="28"/>
        </w:rPr>
        <w:t>ob</w:t>
      </w:r>
      <w:r>
        <w:rPr>
          <w:rFonts w:ascii="Arial" w:eastAsia="Arial" w:hAnsi="Arial" w:cs="Arial"/>
          <w:b/>
          <w:bCs/>
          <w:spacing w:val="-5"/>
          <w:sz w:val="28"/>
          <w:szCs w:val="28"/>
        </w:rPr>
        <w:t xml:space="preserve"> </w:t>
      </w:r>
      <w:r>
        <w:rPr>
          <w:rFonts w:ascii="Arial" w:eastAsia="Arial" w:hAnsi="Arial" w:cs="Arial"/>
          <w:b/>
          <w:bCs/>
          <w:w w:val="99"/>
          <w:sz w:val="28"/>
          <w:szCs w:val="28"/>
        </w:rPr>
        <w:t>D</w:t>
      </w:r>
      <w:r>
        <w:rPr>
          <w:rFonts w:ascii="Arial" w:eastAsia="Arial" w:hAnsi="Arial" w:cs="Arial"/>
          <w:b/>
          <w:bCs/>
          <w:spacing w:val="1"/>
          <w:w w:val="99"/>
          <w:sz w:val="28"/>
          <w:szCs w:val="28"/>
        </w:rPr>
        <w:t>esc</w:t>
      </w:r>
      <w:r>
        <w:rPr>
          <w:rFonts w:ascii="Arial" w:eastAsia="Arial" w:hAnsi="Arial" w:cs="Arial"/>
          <w:b/>
          <w:bCs/>
          <w:w w:val="99"/>
          <w:sz w:val="28"/>
          <w:szCs w:val="28"/>
        </w:rPr>
        <w:t>r</w:t>
      </w:r>
      <w:r>
        <w:rPr>
          <w:rFonts w:ascii="Arial" w:eastAsia="Arial" w:hAnsi="Arial" w:cs="Arial"/>
          <w:b/>
          <w:bCs/>
          <w:spacing w:val="-1"/>
          <w:w w:val="99"/>
          <w:sz w:val="28"/>
          <w:szCs w:val="28"/>
        </w:rPr>
        <w:t>i</w:t>
      </w:r>
      <w:r>
        <w:rPr>
          <w:rFonts w:ascii="Arial" w:eastAsia="Arial" w:hAnsi="Arial" w:cs="Arial"/>
          <w:b/>
          <w:bCs/>
          <w:w w:val="99"/>
          <w:sz w:val="28"/>
          <w:szCs w:val="28"/>
        </w:rPr>
        <w:t>p</w:t>
      </w:r>
      <w:r>
        <w:rPr>
          <w:rFonts w:ascii="Arial" w:eastAsia="Arial" w:hAnsi="Arial" w:cs="Arial"/>
          <w:b/>
          <w:bCs/>
          <w:spacing w:val="1"/>
          <w:w w:val="99"/>
          <w:sz w:val="28"/>
          <w:szCs w:val="28"/>
        </w:rPr>
        <w:t>t</w:t>
      </w:r>
      <w:r>
        <w:rPr>
          <w:rFonts w:ascii="Arial" w:eastAsia="Arial" w:hAnsi="Arial" w:cs="Arial"/>
          <w:b/>
          <w:bCs/>
          <w:w w:val="99"/>
          <w:sz w:val="28"/>
          <w:szCs w:val="28"/>
        </w:rPr>
        <w:t>ion</w:t>
      </w:r>
    </w:p>
    <w:p w14:paraId="0941A680" w14:textId="77777777" w:rsidR="00C04EB2" w:rsidRPr="00C04EB2" w:rsidRDefault="00C04EB2">
      <w:pPr>
        <w:spacing w:before="9" w:after="0" w:line="240" w:lineRule="auto"/>
        <w:ind w:left="4312" w:right="4278"/>
        <w:jc w:val="center"/>
        <w:rPr>
          <w:rFonts w:ascii="Arial" w:eastAsia="Arial" w:hAnsi="Arial" w:cs="Arial"/>
          <w:sz w:val="24"/>
          <w:szCs w:val="24"/>
        </w:rPr>
      </w:pPr>
    </w:p>
    <w:p w14:paraId="369D2530" w14:textId="77777777" w:rsidR="005E4C5E" w:rsidRDefault="005E4C5E">
      <w:pPr>
        <w:spacing w:before="5" w:after="0" w:line="100" w:lineRule="exact"/>
        <w:rPr>
          <w:sz w:val="10"/>
          <w:szCs w:val="10"/>
        </w:rPr>
      </w:pPr>
    </w:p>
    <w:p w14:paraId="45A86E1D" w14:textId="77777777" w:rsidR="005E4C5E" w:rsidRPr="00067E72" w:rsidRDefault="00C04EB2" w:rsidP="00D47EE1">
      <w:pPr>
        <w:spacing w:after="0" w:line="240" w:lineRule="auto"/>
      </w:pPr>
      <w:r w:rsidRPr="00067E72">
        <w:rPr>
          <w:b/>
          <w:u w:val="single"/>
        </w:rPr>
        <w:t>JOB TITLE</w:t>
      </w:r>
      <w:r w:rsidRPr="00067E72">
        <w:tab/>
      </w:r>
      <w:r w:rsidRPr="00067E72">
        <w:tab/>
      </w:r>
      <w:r w:rsidRPr="00067E72">
        <w:tab/>
      </w:r>
      <w:r w:rsidRPr="00040858">
        <w:rPr>
          <w:b/>
        </w:rPr>
        <w:t>Police Clerk</w:t>
      </w:r>
      <w:r w:rsidR="00F1123F" w:rsidRPr="00040858">
        <w:rPr>
          <w:b/>
        </w:rPr>
        <w:t>/</w:t>
      </w:r>
      <w:r w:rsidRPr="00040858">
        <w:rPr>
          <w:b/>
        </w:rPr>
        <w:t>Administrative Assistant to the Chief of Police</w:t>
      </w:r>
    </w:p>
    <w:p w14:paraId="699539E8" w14:textId="77777777" w:rsidR="00C04EB2" w:rsidRPr="00067E72" w:rsidRDefault="00C04EB2" w:rsidP="00D47EE1">
      <w:pPr>
        <w:spacing w:after="0" w:line="240" w:lineRule="auto"/>
      </w:pPr>
    </w:p>
    <w:p w14:paraId="1CDB5E49" w14:textId="77777777" w:rsidR="00C04EB2" w:rsidRPr="00067E72" w:rsidRDefault="00C04EB2" w:rsidP="00D47EE1">
      <w:pPr>
        <w:spacing w:after="0" w:line="240" w:lineRule="auto"/>
      </w:pPr>
      <w:r w:rsidRPr="00067E72">
        <w:rPr>
          <w:b/>
          <w:u w:val="single"/>
        </w:rPr>
        <w:t>DEPARTMENT</w:t>
      </w:r>
      <w:r w:rsidRPr="00067E72">
        <w:tab/>
      </w:r>
      <w:r w:rsidRPr="00067E72">
        <w:tab/>
      </w:r>
      <w:r w:rsidRPr="00067E72">
        <w:tab/>
        <w:t>Windermere Police Department</w:t>
      </w:r>
    </w:p>
    <w:p w14:paraId="26BCEAAA" w14:textId="77777777" w:rsidR="00C04EB2" w:rsidRPr="00067E72" w:rsidRDefault="00C04EB2" w:rsidP="00D47EE1">
      <w:pPr>
        <w:spacing w:after="0" w:line="240" w:lineRule="auto"/>
      </w:pPr>
    </w:p>
    <w:p w14:paraId="388354EC" w14:textId="03248189" w:rsidR="00C04EB2" w:rsidRPr="00067E72" w:rsidRDefault="00C04EB2" w:rsidP="00D47EE1">
      <w:pPr>
        <w:spacing w:after="0" w:line="240" w:lineRule="auto"/>
      </w:pPr>
      <w:r w:rsidRPr="00067E72">
        <w:rPr>
          <w:b/>
          <w:u w:val="single"/>
        </w:rPr>
        <w:t>PAY CLASSIFICATION</w:t>
      </w:r>
      <w:r w:rsidRPr="00067E72">
        <w:tab/>
      </w:r>
      <w:r w:rsidR="001C0CB8">
        <w:tab/>
        <w:t>Beginning annual salary $</w:t>
      </w:r>
      <w:r w:rsidR="00643BFB">
        <w:t>41,600</w:t>
      </w:r>
    </w:p>
    <w:p w14:paraId="215DC16C" w14:textId="77777777" w:rsidR="00C04EB2" w:rsidRPr="00067E72" w:rsidRDefault="00C04EB2" w:rsidP="00D47EE1">
      <w:pPr>
        <w:spacing w:after="0" w:line="240" w:lineRule="auto"/>
      </w:pPr>
    </w:p>
    <w:p w14:paraId="24D1FDFD" w14:textId="77777777" w:rsidR="00C04EB2" w:rsidRPr="00067E72" w:rsidRDefault="004F482A" w:rsidP="00D47EE1">
      <w:pPr>
        <w:spacing w:after="0" w:line="240" w:lineRule="auto"/>
        <w:ind w:left="2880" w:hanging="2880"/>
        <w:jc w:val="both"/>
      </w:pPr>
      <w:r w:rsidRPr="00067E72">
        <w:rPr>
          <w:b/>
          <w:u w:val="single"/>
        </w:rPr>
        <w:t>JOB SUMMARY</w:t>
      </w:r>
      <w:r w:rsidR="00FE4B4A" w:rsidRPr="00067E72">
        <w:tab/>
        <w:t>The Police Clerk/Administrative Assistant to the Chief of Police performs clerical tasks including data entry and information sharing, filing, computer functions,</w:t>
      </w:r>
      <w:r w:rsidR="009E47E4" w:rsidRPr="00067E72">
        <w:t xml:space="preserve"> </w:t>
      </w:r>
      <w:r w:rsidR="00FE4B4A" w:rsidRPr="00067E72">
        <w:t>records management</w:t>
      </w:r>
      <w:r w:rsidR="00E16EA4" w:rsidRPr="00067E72">
        <w:t>/</w:t>
      </w:r>
      <w:r w:rsidR="00FE4B4A" w:rsidRPr="00067E72">
        <w:t>retention,</w:t>
      </w:r>
      <w:r w:rsidR="009E47E4" w:rsidRPr="00067E72">
        <w:t xml:space="preserve"> typing, fingerprinting, and answering telephones.</w:t>
      </w:r>
      <w:r w:rsidR="00A94D41">
        <w:t xml:space="preserve">  This is not a supervisory position.</w:t>
      </w:r>
    </w:p>
    <w:p w14:paraId="27099DC4" w14:textId="77777777" w:rsidR="002733B5" w:rsidRPr="00067E72" w:rsidRDefault="002733B5" w:rsidP="00D47EE1">
      <w:pPr>
        <w:spacing w:after="0" w:line="240" w:lineRule="auto"/>
        <w:rPr>
          <w:b/>
          <w:u w:val="single"/>
        </w:rPr>
      </w:pPr>
    </w:p>
    <w:p w14:paraId="36F62D4A" w14:textId="77777777" w:rsidR="00C04EB2" w:rsidRPr="00067E72" w:rsidRDefault="002733B5" w:rsidP="00D47EE1">
      <w:pPr>
        <w:spacing w:after="0" w:line="240" w:lineRule="auto"/>
      </w:pPr>
      <w:r w:rsidRPr="00067E72">
        <w:rPr>
          <w:b/>
          <w:u w:val="single"/>
        </w:rPr>
        <w:t>DIRECT REPORT</w:t>
      </w:r>
      <w:r w:rsidRPr="00067E72">
        <w:tab/>
      </w:r>
      <w:r w:rsidRPr="00067E72">
        <w:tab/>
      </w:r>
      <w:r w:rsidR="00067E72">
        <w:tab/>
      </w:r>
      <w:r w:rsidRPr="00067E72">
        <w:t>Chief of Police</w:t>
      </w:r>
    </w:p>
    <w:p w14:paraId="1D34357E" w14:textId="77777777" w:rsidR="002733B5" w:rsidRPr="00067E72" w:rsidRDefault="002733B5" w:rsidP="00D47EE1">
      <w:pPr>
        <w:spacing w:after="0" w:line="240" w:lineRule="auto"/>
      </w:pPr>
    </w:p>
    <w:p w14:paraId="76F4F2CB" w14:textId="77777777" w:rsidR="00E16EA4" w:rsidRPr="00067E72" w:rsidRDefault="002733B5" w:rsidP="00D47EE1">
      <w:pPr>
        <w:spacing w:after="0" w:line="240" w:lineRule="auto"/>
        <w:ind w:left="2880" w:hanging="2880"/>
        <w:jc w:val="both"/>
      </w:pPr>
      <w:r w:rsidRPr="00067E72">
        <w:rPr>
          <w:b/>
          <w:u w:val="single"/>
        </w:rPr>
        <w:t>ESSENTIAL JOB FUNCTIONS</w:t>
      </w:r>
      <w:r w:rsidR="0051082D" w:rsidRPr="00067E72">
        <w:tab/>
        <w:t>The following duties are not inclusive of all duties for this position.  The incumbent may be required to perform other related duties as directed by the Chief of Police.  This is a position that requires the incumbent perform all the tasks while organizing the workload that allows for maximum efficiency and cooperative work effort.</w:t>
      </w:r>
    </w:p>
    <w:p w14:paraId="2E1355A6" w14:textId="77777777" w:rsidR="002733B5" w:rsidRPr="00067E72" w:rsidRDefault="00E16EA4" w:rsidP="00D47EE1">
      <w:pPr>
        <w:pStyle w:val="ListParagraph"/>
        <w:spacing w:after="0" w:line="240" w:lineRule="auto"/>
        <w:ind w:left="820"/>
        <w:jc w:val="both"/>
      </w:pPr>
      <w:r w:rsidRPr="00067E72">
        <w:tab/>
      </w:r>
    </w:p>
    <w:p w14:paraId="36C99D8B" w14:textId="77777777" w:rsidR="00E16EA4" w:rsidRPr="00067E72" w:rsidRDefault="00E16EA4" w:rsidP="00D47EE1">
      <w:pPr>
        <w:pStyle w:val="ListParagraph"/>
        <w:numPr>
          <w:ilvl w:val="0"/>
          <w:numId w:val="6"/>
        </w:numPr>
        <w:spacing w:after="0" w:line="240" w:lineRule="auto"/>
        <w:jc w:val="both"/>
      </w:pPr>
      <w:r w:rsidRPr="00067E72">
        <w:t>Composes and types routine and non-routine correspondence, memos, reports and other documents as directed and independently</w:t>
      </w:r>
    </w:p>
    <w:p w14:paraId="6FADA7F9" w14:textId="77777777" w:rsidR="00E16EA4" w:rsidRPr="00067E72" w:rsidRDefault="00E16EA4" w:rsidP="00D47EE1">
      <w:pPr>
        <w:pStyle w:val="ListParagraph"/>
        <w:numPr>
          <w:ilvl w:val="0"/>
          <w:numId w:val="6"/>
        </w:numPr>
        <w:spacing w:after="0" w:line="240" w:lineRule="auto"/>
        <w:jc w:val="both"/>
      </w:pPr>
      <w:r w:rsidRPr="00067E72">
        <w:t>Schedules and coordinates appointments</w:t>
      </w:r>
    </w:p>
    <w:p w14:paraId="7411EA6C" w14:textId="77777777" w:rsidR="00E16EA4" w:rsidRDefault="009340EF" w:rsidP="00D47EE1">
      <w:pPr>
        <w:pStyle w:val="ListParagraph"/>
        <w:numPr>
          <w:ilvl w:val="0"/>
          <w:numId w:val="6"/>
        </w:numPr>
        <w:spacing w:after="0" w:line="240" w:lineRule="auto"/>
        <w:jc w:val="both"/>
      </w:pPr>
      <w:r>
        <w:t>Receives and screens telephone calls and visitors; routes to appropriate individuals</w:t>
      </w:r>
    </w:p>
    <w:p w14:paraId="6E5B31E2" w14:textId="77777777" w:rsidR="009340EF" w:rsidRDefault="00697DFA" w:rsidP="00D47EE1">
      <w:pPr>
        <w:pStyle w:val="ListParagraph"/>
        <w:numPr>
          <w:ilvl w:val="0"/>
          <w:numId w:val="6"/>
        </w:numPr>
        <w:spacing w:after="0" w:line="240" w:lineRule="auto"/>
        <w:jc w:val="both"/>
      </w:pPr>
      <w:r>
        <w:t>Sorts, separates, and arranges files, reports, letters, and other documents and material for the police department</w:t>
      </w:r>
    </w:p>
    <w:p w14:paraId="3B95A6A9" w14:textId="77777777" w:rsidR="001863FF" w:rsidRDefault="001863FF" w:rsidP="00D47EE1">
      <w:pPr>
        <w:pStyle w:val="ListParagraph"/>
        <w:numPr>
          <w:ilvl w:val="0"/>
          <w:numId w:val="6"/>
        </w:numPr>
        <w:spacing w:after="0" w:line="240" w:lineRule="auto"/>
        <w:jc w:val="both"/>
      </w:pPr>
      <w:r>
        <w:t>Ability to create administrative reports from data base systems</w:t>
      </w:r>
    </w:p>
    <w:p w14:paraId="77276919" w14:textId="77777777" w:rsidR="00BD2DA5" w:rsidRDefault="00BD2DA5" w:rsidP="00D47EE1">
      <w:pPr>
        <w:pStyle w:val="ListParagraph"/>
        <w:numPr>
          <w:ilvl w:val="0"/>
          <w:numId w:val="6"/>
        </w:numPr>
        <w:spacing w:after="0" w:line="240" w:lineRule="auto"/>
        <w:jc w:val="both"/>
      </w:pPr>
      <w:r>
        <w:t>Verifies correct input and retrieval of information, to include citations and case reports, from a complex filing system through electronic or other systems</w:t>
      </w:r>
    </w:p>
    <w:p w14:paraId="3DF7DDC4" w14:textId="77777777" w:rsidR="00932DBA" w:rsidRDefault="00932DBA" w:rsidP="00D47EE1">
      <w:pPr>
        <w:pStyle w:val="ListParagraph"/>
        <w:numPr>
          <w:ilvl w:val="0"/>
          <w:numId w:val="6"/>
        </w:numPr>
        <w:spacing w:after="0" w:line="240" w:lineRule="auto"/>
        <w:jc w:val="both"/>
      </w:pPr>
      <w:r>
        <w:t>Compiles UCR statistics, and reports them to FDLE as required</w:t>
      </w:r>
    </w:p>
    <w:p w14:paraId="69038171" w14:textId="77777777" w:rsidR="00932DBA" w:rsidRDefault="00932DBA" w:rsidP="00D47EE1">
      <w:pPr>
        <w:pStyle w:val="ListParagraph"/>
        <w:numPr>
          <w:ilvl w:val="0"/>
          <w:numId w:val="6"/>
        </w:numPr>
        <w:spacing w:after="0" w:line="240" w:lineRule="auto"/>
        <w:jc w:val="both"/>
      </w:pPr>
      <w:r>
        <w:t>Records statistics for monthly reports</w:t>
      </w:r>
    </w:p>
    <w:p w14:paraId="4689B2B4" w14:textId="77777777" w:rsidR="003414CC" w:rsidRDefault="003414CC" w:rsidP="00D47EE1">
      <w:pPr>
        <w:pStyle w:val="ListParagraph"/>
        <w:numPr>
          <w:ilvl w:val="0"/>
          <w:numId w:val="6"/>
        </w:numPr>
        <w:spacing w:after="0" w:line="240" w:lineRule="auto"/>
        <w:jc w:val="both"/>
      </w:pPr>
      <w:r>
        <w:t xml:space="preserve">Promote current records management techniques to assure availability of vital information, compliance with state laws, and </w:t>
      </w:r>
      <w:proofErr w:type="gramStart"/>
      <w:r>
        <w:t>cost effective</w:t>
      </w:r>
      <w:proofErr w:type="gramEnd"/>
      <w:r>
        <w:t xml:space="preserve"> storage</w:t>
      </w:r>
    </w:p>
    <w:p w14:paraId="2B997763" w14:textId="77777777" w:rsidR="001863FF" w:rsidRDefault="008157AE" w:rsidP="00D47EE1">
      <w:pPr>
        <w:pStyle w:val="ListParagraph"/>
        <w:numPr>
          <w:ilvl w:val="0"/>
          <w:numId w:val="6"/>
        </w:numPr>
        <w:spacing w:after="0" w:line="240" w:lineRule="auto"/>
        <w:jc w:val="both"/>
      </w:pPr>
      <w:r>
        <w:t>Processes and disposes of records in accordance with established State of Florida Statutes, regulations and procedures</w:t>
      </w:r>
    </w:p>
    <w:p w14:paraId="3985DC32" w14:textId="77777777" w:rsidR="008157AE" w:rsidRDefault="003414CC" w:rsidP="00D47EE1">
      <w:pPr>
        <w:pStyle w:val="ListParagraph"/>
        <w:numPr>
          <w:ilvl w:val="0"/>
          <w:numId w:val="6"/>
        </w:numPr>
        <w:spacing w:after="0" w:line="240" w:lineRule="auto"/>
        <w:jc w:val="both"/>
      </w:pPr>
      <w:r>
        <w:t>Establishes and maintains security procedures</w:t>
      </w:r>
    </w:p>
    <w:p w14:paraId="5F5D2BBA" w14:textId="77777777" w:rsidR="00302ED0" w:rsidRDefault="00302ED0" w:rsidP="00D47EE1">
      <w:pPr>
        <w:pStyle w:val="ListParagraph"/>
        <w:numPr>
          <w:ilvl w:val="0"/>
          <w:numId w:val="6"/>
        </w:numPr>
        <w:spacing w:after="0" w:line="240" w:lineRule="auto"/>
        <w:jc w:val="both"/>
      </w:pPr>
      <w:r>
        <w:t>Works with sensitive and confidential information</w:t>
      </w:r>
      <w:r w:rsidR="00155C7D">
        <w:t>; maintains confidentiality of such information requiring a high degree of discretion and confidentiality</w:t>
      </w:r>
    </w:p>
    <w:p w14:paraId="146355F1" w14:textId="77777777" w:rsidR="00302ED0" w:rsidRDefault="00D325CC" w:rsidP="00D47EE1">
      <w:pPr>
        <w:pStyle w:val="ListParagraph"/>
        <w:numPr>
          <w:ilvl w:val="0"/>
          <w:numId w:val="6"/>
        </w:numPr>
        <w:spacing w:after="0" w:line="240" w:lineRule="auto"/>
        <w:ind w:left="3600"/>
        <w:jc w:val="both"/>
      </w:pPr>
      <w:r>
        <w:lastRenderedPageBreak/>
        <w:t>Knowledge of the use of personal computers, fax machines, telephones and other office equipment</w:t>
      </w:r>
      <w:r w:rsidR="00BD2DA5">
        <w:t>, and maintains contact with vendors to ensure equipment is maintained in proper working order and scheduled maintenance is performed as necessary</w:t>
      </w:r>
    </w:p>
    <w:p w14:paraId="41E4AA16" w14:textId="77777777" w:rsidR="00302ED0" w:rsidRDefault="003414CC" w:rsidP="00D47EE1">
      <w:pPr>
        <w:pStyle w:val="ListParagraph"/>
        <w:numPr>
          <w:ilvl w:val="0"/>
          <w:numId w:val="6"/>
        </w:numPr>
        <w:spacing w:after="0" w:line="240" w:lineRule="auto"/>
        <w:jc w:val="both"/>
      </w:pPr>
      <w:r>
        <w:t>Makes recommendations concerning equipment and supplies</w:t>
      </w:r>
    </w:p>
    <w:p w14:paraId="7C5DD5EC" w14:textId="77777777" w:rsidR="00302ED0" w:rsidRDefault="00932DBA" w:rsidP="00D47EE1">
      <w:pPr>
        <w:pStyle w:val="ListParagraph"/>
        <w:numPr>
          <w:ilvl w:val="0"/>
          <w:numId w:val="6"/>
        </w:numPr>
        <w:spacing w:after="0" w:line="240" w:lineRule="auto"/>
        <w:jc w:val="both"/>
      </w:pPr>
      <w:r>
        <w:t>Operates NCIC/FCIC</w:t>
      </w:r>
    </w:p>
    <w:p w14:paraId="36E4A6F6" w14:textId="77777777" w:rsidR="00932DBA" w:rsidRDefault="00932DBA" w:rsidP="00D47EE1">
      <w:pPr>
        <w:pStyle w:val="ListParagraph"/>
        <w:numPr>
          <w:ilvl w:val="0"/>
          <w:numId w:val="6"/>
        </w:numPr>
        <w:spacing w:after="0" w:line="240" w:lineRule="auto"/>
        <w:jc w:val="both"/>
      </w:pPr>
      <w:r>
        <w:t>Coordinate or assist with community</w:t>
      </w:r>
      <w:r w:rsidR="00516D0A">
        <w:t>/special</w:t>
      </w:r>
      <w:r>
        <w:t xml:space="preserve"> events</w:t>
      </w:r>
    </w:p>
    <w:p w14:paraId="7CE5F851" w14:textId="77777777" w:rsidR="00BD2DA5" w:rsidRDefault="00302ED0" w:rsidP="00D47EE1">
      <w:pPr>
        <w:pStyle w:val="ListParagraph"/>
        <w:numPr>
          <w:ilvl w:val="0"/>
          <w:numId w:val="6"/>
        </w:numPr>
        <w:spacing w:after="0" w:line="240" w:lineRule="auto"/>
        <w:ind w:left="3600"/>
        <w:jc w:val="both"/>
      </w:pPr>
      <w:r>
        <w:t>Provides assistance to staff on projects as needed</w:t>
      </w:r>
    </w:p>
    <w:p w14:paraId="1D742A2C" w14:textId="77777777" w:rsidR="00302ED0" w:rsidRDefault="00302ED0" w:rsidP="00D47EE1">
      <w:pPr>
        <w:pStyle w:val="ListParagraph"/>
        <w:numPr>
          <w:ilvl w:val="0"/>
          <w:numId w:val="6"/>
        </w:numPr>
        <w:spacing w:after="0" w:line="240" w:lineRule="auto"/>
        <w:ind w:left="3600"/>
        <w:jc w:val="both"/>
      </w:pPr>
      <w:r>
        <w:t>Receives, sorts, and routes mail</w:t>
      </w:r>
    </w:p>
    <w:p w14:paraId="0C829F72" w14:textId="77777777" w:rsidR="00FB4EBF" w:rsidRDefault="00FB4EBF" w:rsidP="00D47EE1">
      <w:pPr>
        <w:pStyle w:val="ListParagraph"/>
        <w:numPr>
          <w:ilvl w:val="0"/>
          <w:numId w:val="6"/>
        </w:numPr>
        <w:spacing w:after="0" w:line="240" w:lineRule="auto"/>
        <w:ind w:left="3600"/>
        <w:jc w:val="both"/>
      </w:pPr>
      <w:r>
        <w:t>Provides fingerprinting and notary services to the public as needed</w:t>
      </w:r>
    </w:p>
    <w:p w14:paraId="0A2B9A81" w14:textId="77777777" w:rsidR="00302ED0" w:rsidRPr="00067E72" w:rsidRDefault="00302ED0" w:rsidP="00D47EE1">
      <w:pPr>
        <w:pStyle w:val="ListParagraph"/>
        <w:spacing w:after="0" w:line="240" w:lineRule="auto"/>
        <w:ind w:left="3600"/>
        <w:jc w:val="both"/>
      </w:pPr>
    </w:p>
    <w:p w14:paraId="45D30248" w14:textId="77777777" w:rsidR="001E2ED7" w:rsidRDefault="00DE5D83" w:rsidP="00D47EE1">
      <w:pPr>
        <w:spacing w:after="0" w:line="240" w:lineRule="auto"/>
        <w:rPr>
          <w:b/>
          <w:u w:val="single"/>
        </w:rPr>
      </w:pPr>
      <w:r w:rsidRPr="00DE5D83">
        <w:rPr>
          <w:b/>
          <w:u w:val="single"/>
        </w:rPr>
        <w:t>MINIMUM QUALIFICATIONS</w:t>
      </w:r>
    </w:p>
    <w:p w14:paraId="4B0B5F92" w14:textId="77777777" w:rsidR="00C04EB2" w:rsidRDefault="00DE5D83" w:rsidP="00D47EE1">
      <w:pPr>
        <w:spacing w:after="0" w:line="240" w:lineRule="auto"/>
      </w:pPr>
      <w:r w:rsidRPr="00DE5D83">
        <w:tab/>
      </w:r>
    </w:p>
    <w:p w14:paraId="0E5E2E99" w14:textId="77777777" w:rsidR="008C7C3A" w:rsidRDefault="001A4C83" w:rsidP="00D47EE1">
      <w:pPr>
        <w:pStyle w:val="ListParagraph"/>
        <w:spacing w:after="0" w:line="240" w:lineRule="auto"/>
        <w:ind w:left="2886"/>
      </w:pPr>
      <w:r>
        <w:rPr>
          <w:b/>
        </w:rPr>
        <w:t>Knowledge of:</w:t>
      </w:r>
    </w:p>
    <w:p w14:paraId="4E2E4CCB" w14:textId="77777777" w:rsidR="00DE5D83" w:rsidRDefault="001A4C83" w:rsidP="00D47EE1">
      <w:pPr>
        <w:pStyle w:val="ListParagraph"/>
        <w:numPr>
          <w:ilvl w:val="0"/>
          <w:numId w:val="10"/>
        </w:numPr>
        <w:spacing w:after="0" w:line="240" w:lineRule="auto"/>
      </w:pPr>
      <w:r>
        <w:t>Business English, spelling and grammar</w:t>
      </w:r>
    </w:p>
    <w:p w14:paraId="6144DDD6" w14:textId="77777777" w:rsidR="009831FC" w:rsidRDefault="009831FC" w:rsidP="00D47EE1">
      <w:pPr>
        <w:pStyle w:val="ListParagraph"/>
        <w:numPr>
          <w:ilvl w:val="0"/>
          <w:numId w:val="10"/>
        </w:numPr>
        <w:spacing w:after="0" w:line="240" w:lineRule="auto"/>
      </w:pPr>
      <w:r>
        <w:t>Public Records Law</w:t>
      </w:r>
    </w:p>
    <w:p w14:paraId="29FF4FA2" w14:textId="77777777" w:rsidR="00B23938" w:rsidRDefault="009831FC" w:rsidP="00D47EE1">
      <w:pPr>
        <w:pStyle w:val="ListParagraph"/>
        <w:numPr>
          <w:ilvl w:val="0"/>
          <w:numId w:val="10"/>
        </w:numPr>
        <w:spacing w:after="0" w:line="240" w:lineRule="auto"/>
      </w:pPr>
      <w:r>
        <w:t>Good to extensive knowledge of Microsoft software applications (Excel</w:t>
      </w:r>
      <w:r w:rsidR="00EA4934">
        <w:t>,</w:t>
      </w:r>
      <w:r>
        <w:t xml:space="preserve"> Word, Access, Power</w:t>
      </w:r>
      <w:r w:rsidR="008175BC">
        <w:t>P</w:t>
      </w:r>
      <w:r>
        <w:t>oint, Outlook)</w:t>
      </w:r>
    </w:p>
    <w:p w14:paraId="429EBB1D" w14:textId="77777777" w:rsidR="001A4C83" w:rsidRDefault="001A4C83" w:rsidP="00D47EE1">
      <w:pPr>
        <w:pStyle w:val="ListParagraph"/>
        <w:numPr>
          <w:ilvl w:val="0"/>
          <w:numId w:val="10"/>
        </w:numPr>
        <w:spacing w:after="0" w:line="240" w:lineRule="auto"/>
      </w:pPr>
      <w:r>
        <w:t>Basic arithmetic</w:t>
      </w:r>
    </w:p>
    <w:p w14:paraId="5E7D2964" w14:textId="77777777" w:rsidR="001A4C83" w:rsidRDefault="001A4C83" w:rsidP="00D47EE1">
      <w:pPr>
        <w:pStyle w:val="ListParagraph"/>
        <w:numPr>
          <w:ilvl w:val="0"/>
          <w:numId w:val="10"/>
        </w:numPr>
        <w:spacing w:after="0" w:line="240" w:lineRule="auto"/>
      </w:pPr>
      <w:r>
        <w:t>Office practices and procedures</w:t>
      </w:r>
    </w:p>
    <w:p w14:paraId="02A9C3B7" w14:textId="77777777" w:rsidR="001E2ED7" w:rsidRDefault="001E2ED7" w:rsidP="00D47EE1">
      <w:pPr>
        <w:spacing w:after="0" w:line="240" w:lineRule="auto"/>
        <w:ind w:left="2880"/>
        <w:rPr>
          <w:b/>
        </w:rPr>
      </w:pPr>
      <w:r>
        <w:rPr>
          <w:b/>
        </w:rPr>
        <w:t>Ability to:</w:t>
      </w:r>
    </w:p>
    <w:p w14:paraId="45C5E38D" w14:textId="77777777" w:rsidR="001E2ED7" w:rsidRDefault="001E2ED7" w:rsidP="009C3E82">
      <w:pPr>
        <w:pStyle w:val="ListParagraph"/>
        <w:numPr>
          <w:ilvl w:val="0"/>
          <w:numId w:val="13"/>
        </w:numPr>
        <w:spacing w:after="0" w:line="240" w:lineRule="auto"/>
        <w:jc w:val="both"/>
      </w:pPr>
      <w:r>
        <w:t>Work as a team player; and interpersonal skills for dealing with diverse groups including the general public, co-workers, and other law enforcement agencies both on the telephone and in person.</w:t>
      </w:r>
    </w:p>
    <w:p w14:paraId="53B7682C" w14:textId="77777777" w:rsidR="001E2ED7" w:rsidRDefault="001E2ED7" w:rsidP="009C3E82">
      <w:pPr>
        <w:pStyle w:val="ListParagraph"/>
        <w:numPr>
          <w:ilvl w:val="0"/>
          <w:numId w:val="13"/>
        </w:numPr>
        <w:spacing w:after="0" w:line="240" w:lineRule="auto"/>
        <w:jc w:val="both"/>
      </w:pPr>
      <w:r>
        <w:t>Operate all levels of office equipment including facsimile machine, copy machine, camera, telephone, and various computer systems requiring visual and muscular dexterity and hand/eye coordination for extended periods while sitting.</w:t>
      </w:r>
    </w:p>
    <w:p w14:paraId="3E24498F" w14:textId="77777777" w:rsidR="001E2ED7" w:rsidRDefault="001E2ED7" w:rsidP="009C3E82">
      <w:pPr>
        <w:pStyle w:val="ListParagraph"/>
        <w:numPr>
          <w:ilvl w:val="0"/>
          <w:numId w:val="13"/>
        </w:numPr>
        <w:spacing w:after="0" w:line="240" w:lineRule="auto"/>
        <w:jc w:val="both"/>
      </w:pPr>
      <w:r>
        <w:t>Make simple mathematical calculations; make inferences from written and verbal materials; attention to detail; sort, separate, arrange, bend, stoop, file and distribute various reports, files, or materials in a prescribed manner; produce original correspondence requiring proper sentence structure, grammar, and punctuation.</w:t>
      </w:r>
    </w:p>
    <w:p w14:paraId="1126CA2B" w14:textId="77777777" w:rsidR="001E2ED7" w:rsidRPr="001E2ED7" w:rsidRDefault="001E2ED7" w:rsidP="009C3E82">
      <w:pPr>
        <w:pStyle w:val="ListParagraph"/>
        <w:numPr>
          <w:ilvl w:val="0"/>
          <w:numId w:val="13"/>
        </w:numPr>
        <w:spacing w:after="0" w:line="240" w:lineRule="auto"/>
        <w:jc w:val="both"/>
      </w:pPr>
      <w:r>
        <w:t>Maintain confidentiality within the parameters of law enforcement ethics.</w:t>
      </w:r>
    </w:p>
    <w:p w14:paraId="18269795" w14:textId="77777777" w:rsidR="004A08E8" w:rsidRPr="001E2ED7" w:rsidRDefault="001E2ED7" w:rsidP="009C3E82">
      <w:pPr>
        <w:spacing w:after="0" w:line="240" w:lineRule="auto"/>
        <w:jc w:val="both"/>
        <w:rPr>
          <w:b/>
        </w:rPr>
      </w:pPr>
      <w:r>
        <w:tab/>
      </w:r>
      <w:r>
        <w:tab/>
      </w:r>
      <w:r>
        <w:tab/>
      </w:r>
      <w:r>
        <w:tab/>
      </w:r>
      <w:r>
        <w:rPr>
          <w:b/>
        </w:rPr>
        <w:t>Desirable Attributes:</w:t>
      </w:r>
    </w:p>
    <w:p w14:paraId="1B91FF4E" w14:textId="77777777" w:rsidR="00DE5D83" w:rsidRDefault="00BF199C" w:rsidP="009C3E82">
      <w:pPr>
        <w:pStyle w:val="ListParagraph"/>
        <w:numPr>
          <w:ilvl w:val="0"/>
          <w:numId w:val="15"/>
        </w:numPr>
        <w:spacing w:after="0" w:line="240" w:lineRule="auto"/>
        <w:jc w:val="both"/>
      </w:pPr>
      <w:r>
        <w:t>Bilingual (English and Spanish), b</w:t>
      </w:r>
      <w:r w:rsidR="00EE0633">
        <w:t>oth reading and writing</w:t>
      </w:r>
    </w:p>
    <w:p w14:paraId="4AFC1473" w14:textId="77777777" w:rsidR="00EE0633" w:rsidRPr="00E501FB" w:rsidRDefault="00EE0633" w:rsidP="009C3E82">
      <w:pPr>
        <w:pStyle w:val="ListParagraph"/>
        <w:numPr>
          <w:ilvl w:val="0"/>
          <w:numId w:val="15"/>
        </w:numPr>
        <w:spacing w:after="0" w:line="240" w:lineRule="auto"/>
        <w:jc w:val="both"/>
        <w:rPr>
          <w:sz w:val="24"/>
          <w:szCs w:val="24"/>
        </w:rPr>
      </w:pPr>
      <w:r>
        <w:t>Experience in law enforcement environment</w:t>
      </w:r>
    </w:p>
    <w:p w14:paraId="43A953B2" w14:textId="77777777" w:rsidR="00EE0633" w:rsidRPr="00DE5D83" w:rsidRDefault="00EE0633" w:rsidP="00D47EE1">
      <w:pPr>
        <w:spacing w:after="0" w:line="240" w:lineRule="auto"/>
        <w:jc w:val="both"/>
        <w:rPr>
          <w:sz w:val="24"/>
          <w:szCs w:val="24"/>
        </w:rPr>
      </w:pPr>
    </w:p>
    <w:p w14:paraId="51FCBE49" w14:textId="77777777" w:rsidR="008C7C3A" w:rsidRDefault="00267163" w:rsidP="007E38EF">
      <w:pPr>
        <w:spacing w:after="0" w:line="240" w:lineRule="auto"/>
        <w:ind w:left="2880" w:hanging="2880"/>
        <w:jc w:val="both"/>
      </w:pPr>
      <w:r>
        <w:rPr>
          <w:b/>
          <w:u w:val="single"/>
        </w:rPr>
        <w:t>EDUCATION/EXPERIENCE</w:t>
      </w:r>
      <w:r w:rsidR="007E38EF">
        <w:tab/>
      </w:r>
      <w:r w:rsidR="008C7C3A">
        <w:t>High school diploma or general education degree (GED); and Associate’s degree, or a minimum of 60 college credit hours, from an accredited college and at least two years of clerical experience</w:t>
      </w:r>
      <w:r w:rsidR="008C3289">
        <w:t>.</w:t>
      </w:r>
    </w:p>
    <w:p w14:paraId="681CE290" w14:textId="77777777" w:rsidR="008C7C3A" w:rsidRDefault="008C7C3A" w:rsidP="00D47EE1">
      <w:pPr>
        <w:spacing w:after="0" w:line="240" w:lineRule="auto"/>
        <w:jc w:val="both"/>
        <w:rPr>
          <w:rFonts w:cs="Times New Roman"/>
          <w:b/>
          <w:u w:val="single"/>
        </w:rPr>
      </w:pPr>
    </w:p>
    <w:p w14:paraId="372CABAB" w14:textId="77777777" w:rsidR="00267163" w:rsidRDefault="00267163" w:rsidP="00D47EE1">
      <w:pPr>
        <w:spacing w:after="0" w:line="240" w:lineRule="auto"/>
        <w:jc w:val="both"/>
        <w:rPr>
          <w:rFonts w:cs="Times New Roman"/>
          <w:b/>
          <w:u w:val="single"/>
        </w:rPr>
      </w:pPr>
      <w:r>
        <w:rPr>
          <w:rFonts w:cs="Times New Roman"/>
          <w:b/>
          <w:u w:val="single"/>
        </w:rPr>
        <w:t>LICENSES/CERTIFICATIONS</w:t>
      </w:r>
    </w:p>
    <w:p w14:paraId="47C2948A" w14:textId="77777777" w:rsidR="00267163" w:rsidRDefault="00267163" w:rsidP="00D47EE1">
      <w:pPr>
        <w:spacing w:after="0" w:line="240" w:lineRule="auto"/>
        <w:jc w:val="both"/>
        <w:rPr>
          <w:rFonts w:cs="Times New Roman"/>
        </w:rPr>
      </w:pPr>
      <w:r>
        <w:rPr>
          <w:rFonts w:cs="Times New Roman"/>
          <w:b/>
          <w:u w:val="single"/>
        </w:rPr>
        <w:t>OR REGISTRATIONS</w:t>
      </w:r>
      <w:r w:rsidR="005A5020">
        <w:rPr>
          <w:rFonts w:cs="Times New Roman"/>
        </w:rPr>
        <w:tab/>
      </w:r>
      <w:r w:rsidR="005A5020">
        <w:rPr>
          <w:rFonts w:cs="Times New Roman"/>
        </w:rPr>
        <w:tab/>
        <w:t>None are required.</w:t>
      </w:r>
    </w:p>
    <w:p w14:paraId="0EC94EAC" w14:textId="77777777" w:rsidR="005A5020" w:rsidRDefault="005A5020" w:rsidP="00D47EE1">
      <w:pPr>
        <w:spacing w:after="0" w:line="240" w:lineRule="auto"/>
        <w:jc w:val="both"/>
        <w:rPr>
          <w:rFonts w:cs="Times New Roman"/>
        </w:rPr>
      </w:pPr>
    </w:p>
    <w:p w14:paraId="5BDBDC79" w14:textId="77777777" w:rsidR="005A5020" w:rsidRDefault="005A5020" w:rsidP="005A5020">
      <w:pPr>
        <w:pStyle w:val="NormalWeb"/>
        <w:spacing w:before="0" w:beforeAutospacing="0" w:after="0" w:afterAutospacing="0"/>
        <w:rPr>
          <w:rFonts w:asciiTheme="minorHAnsi" w:hAnsiTheme="minorHAnsi"/>
          <w:b/>
          <w:bCs/>
          <w:color w:val="000000"/>
          <w:sz w:val="22"/>
          <w:szCs w:val="22"/>
          <w:u w:val="single"/>
        </w:rPr>
      </w:pPr>
      <w:r w:rsidRPr="005A5020">
        <w:rPr>
          <w:rFonts w:asciiTheme="minorHAnsi" w:hAnsiTheme="minorHAnsi"/>
          <w:b/>
          <w:bCs/>
          <w:color w:val="000000"/>
          <w:sz w:val="22"/>
          <w:szCs w:val="22"/>
          <w:u w:val="single"/>
        </w:rPr>
        <w:t>EQUAL OPPORTUNITY</w:t>
      </w:r>
    </w:p>
    <w:p w14:paraId="1CA5EC72" w14:textId="672796D6" w:rsidR="00920F09" w:rsidRDefault="005A5020" w:rsidP="00AA50ED">
      <w:pPr>
        <w:pStyle w:val="NormalWeb"/>
        <w:spacing w:before="0" w:beforeAutospacing="0" w:after="0" w:afterAutospacing="0"/>
        <w:ind w:left="2880" w:hanging="2880"/>
        <w:jc w:val="both"/>
      </w:pPr>
      <w:r w:rsidRPr="005A5020">
        <w:rPr>
          <w:rFonts w:asciiTheme="minorHAnsi" w:hAnsiTheme="minorHAnsi"/>
          <w:b/>
          <w:bCs/>
          <w:color w:val="000000"/>
          <w:sz w:val="22"/>
          <w:szCs w:val="22"/>
          <w:u w:val="single"/>
        </w:rPr>
        <w:t>EMPLOYER </w:t>
      </w:r>
      <w:r>
        <w:rPr>
          <w:rFonts w:asciiTheme="minorHAnsi" w:hAnsiTheme="minorHAnsi"/>
          <w:bCs/>
          <w:color w:val="000000"/>
          <w:sz w:val="22"/>
          <w:szCs w:val="22"/>
        </w:rPr>
        <w:tab/>
      </w:r>
      <w:r w:rsidRPr="005A5020">
        <w:rPr>
          <w:rFonts w:asciiTheme="minorHAnsi" w:hAnsiTheme="minorHAnsi"/>
          <w:color w:val="000000"/>
          <w:sz w:val="22"/>
          <w:szCs w:val="22"/>
        </w:rPr>
        <w:t xml:space="preserve">The Windermere Police Department does not discriminate on the basis of age, race, color, </w:t>
      </w:r>
      <w:r w:rsidR="00683C5F">
        <w:rPr>
          <w:rFonts w:asciiTheme="minorHAnsi" w:hAnsiTheme="minorHAnsi"/>
          <w:color w:val="000000"/>
          <w:sz w:val="22"/>
          <w:szCs w:val="22"/>
        </w:rPr>
        <w:t xml:space="preserve">creed, </w:t>
      </w:r>
      <w:r w:rsidRPr="005A5020">
        <w:rPr>
          <w:rFonts w:asciiTheme="minorHAnsi" w:hAnsiTheme="minorHAnsi"/>
          <w:color w:val="000000"/>
          <w:sz w:val="22"/>
          <w:szCs w:val="22"/>
        </w:rPr>
        <w:t>religion, sex, national origin, sexual orientation, marital status, or disability. </w:t>
      </w:r>
      <w:r w:rsidR="00405608">
        <w:rPr>
          <w:rFonts w:asciiTheme="minorHAnsi" w:hAnsiTheme="minorHAnsi"/>
          <w:color w:val="000000"/>
          <w:sz w:val="22"/>
          <w:szCs w:val="22"/>
        </w:rPr>
        <w:t xml:space="preserve">  </w:t>
      </w:r>
    </w:p>
    <w:sectPr w:rsidR="00920F09" w:rsidSect="00D367F7">
      <w:footerReference w:type="default" r:id="rId9"/>
      <w:type w:val="continuous"/>
      <w:pgSz w:w="12240" w:h="15840"/>
      <w:pgMar w:top="620" w:right="620" w:bottom="280" w:left="8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A865" w14:textId="77777777" w:rsidR="00D367F7" w:rsidRDefault="00D367F7" w:rsidP="00D367F7">
      <w:pPr>
        <w:spacing w:after="0" w:line="240" w:lineRule="auto"/>
      </w:pPr>
      <w:r>
        <w:separator/>
      </w:r>
    </w:p>
  </w:endnote>
  <w:endnote w:type="continuationSeparator" w:id="0">
    <w:p w14:paraId="2EEF5234" w14:textId="77777777" w:rsidR="00D367F7" w:rsidRDefault="00D367F7" w:rsidP="00D3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BCFF" w14:textId="4B403BFC" w:rsidR="00920F09" w:rsidRPr="002C7211" w:rsidRDefault="002C7211">
    <w:pPr>
      <w:pStyle w:val="Footer"/>
      <w:rPr>
        <w:sz w:val="16"/>
        <w:szCs w:val="16"/>
      </w:rPr>
    </w:pPr>
    <w:r w:rsidRPr="002C7211">
      <w:rPr>
        <w:sz w:val="16"/>
        <w:szCs w:val="16"/>
      </w:rPr>
      <w:t>Revised</w:t>
    </w:r>
    <w:r w:rsidR="00D17145">
      <w:rPr>
        <w:sz w:val="16"/>
        <w:szCs w:val="16"/>
      </w:rPr>
      <w:t xml:space="preserve"> </w:t>
    </w:r>
    <w:r w:rsidR="008F523A">
      <w:rPr>
        <w:sz w:val="16"/>
        <w:szCs w:val="16"/>
      </w:rPr>
      <w:t>0</w:t>
    </w:r>
    <w:r w:rsidR="005907F4">
      <w:rPr>
        <w:sz w:val="16"/>
        <w:szCs w:val="16"/>
      </w:rPr>
      <w:t>1/12/2023</w:t>
    </w:r>
  </w:p>
  <w:p w14:paraId="1B2E53B6" w14:textId="77777777" w:rsidR="00D367F7" w:rsidRPr="005907F4" w:rsidRDefault="00D367F7">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CD44" w14:textId="77777777" w:rsidR="00D367F7" w:rsidRDefault="00D367F7" w:rsidP="00D367F7">
      <w:pPr>
        <w:spacing w:after="0" w:line="240" w:lineRule="auto"/>
      </w:pPr>
      <w:r>
        <w:separator/>
      </w:r>
    </w:p>
  </w:footnote>
  <w:footnote w:type="continuationSeparator" w:id="0">
    <w:p w14:paraId="5E7DC945" w14:textId="77777777" w:rsidR="00D367F7" w:rsidRDefault="00D367F7" w:rsidP="00D36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ADD"/>
    <w:multiLevelType w:val="hybridMultilevel"/>
    <w:tmpl w:val="9B208EE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 w15:restartNumberingAfterBreak="0">
    <w:nsid w:val="0DE833B0"/>
    <w:multiLevelType w:val="hybridMultilevel"/>
    <w:tmpl w:val="44DC1296"/>
    <w:lvl w:ilvl="0" w:tplc="04090001">
      <w:start w:val="1"/>
      <w:numFmt w:val="bullet"/>
      <w:lvlText w:val=""/>
      <w:lvlJc w:val="left"/>
      <w:pPr>
        <w:ind w:left="3606" w:hanging="360"/>
      </w:pPr>
      <w:rPr>
        <w:rFonts w:ascii="Symbol" w:hAnsi="Symbol" w:hint="default"/>
      </w:rPr>
    </w:lvl>
    <w:lvl w:ilvl="1" w:tplc="04090003" w:tentative="1">
      <w:start w:val="1"/>
      <w:numFmt w:val="bullet"/>
      <w:lvlText w:val="o"/>
      <w:lvlJc w:val="left"/>
      <w:pPr>
        <w:ind w:left="4326" w:hanging="360"/>
      </w:pPr>
      <w:rPr>
        <w:rFonts w:ascii="Courier New" w:hAnsi="Courier New" w:cs="Courier New" w:hint="default"/>
      </w:rPr>
    </w:lvl>
    <w:lvl w:ilvl="2" w:tplc="04090005" w:tentative="1">
      <w:start w:val="1"/>
      <w:numFmt w:val="bullet"/>
      <w:lvlText w:val=""/>
      <w:lvlJc w:val="left"/>
      <w:pPr>
        <w:ind w:left="5046" w:hanging="360"/>
      </w:pPr>
      <w:rPr>
        <w:rFonts w:ascii="Wingdings" w:hAnsi="Wingdings" w:hint="default"/>
      </w:rPr>
    </w:lvl>
    <w:lvl w:ilvl="3" w:tplc="04090001" w:tentative="1">
      <w:start w:val="1"/>
      <w:numFmt w:val="bullet"/>
      <w:lvlText w:val=""/>
      <w:lvlJc w:val="left"/>
      <w:pPr>
        <w:ind w:left="5766" w:hanging="360"/>
      </w:pPr>
      <w:rPr>
        <w:rFonts w:ascii="Symbol" w:hAnsi="Symbol" w:hint="default"/>
      </w:rPr>
    </w:lvl>
    <w:lvl w:ilvl="4" w:tplc="04090003" w:tentative="1">
      <w:start w:val="1"/>
      <w:numFmt w:val="bullet"/>
      <w:lvlText w:val="o"/>
      <w:lvlJc w:val="left"/>
      <w:pPr>
        <w:ind w:left="6486" w:hanging="360"/>
      </w:pPr>
      <w:rPr>
        <w:rFonts w:ascii="Courier New" w:hAnsi="Courier New" w:cs="Courier New" w:hint="default"/>
      </w:rPr>
    </w:lvl>
    <w:lvl w:ilvl="5" w:tplc="04090005" w:tentative="1">
      <w:start w:val="1"/>
      <w:numFmt w:val="bullet"/>
      <w:lvlText w:val=""/>
      <w:lvlJc w:val="left"/>
      <w:pPr>
        <w:ind w:left="7206" w:hanging="360"/>
      </w:pPr>
      <w:rPr>
        <w:rFonts w:ascii="Wingdings" w:hAnsi="Wingdings" w:hint="default"/>
      </w:rPr>
    </w:lvl>
    <w:lvl w:ilvl="6" w:tplc="04090001" w:tentative="1">
      <w:start w:val="1"/>
      <w:numFmt w:val="bullet"/>
      <w:lvlText w:val=""/>
      <w:lvlJc w:val="left"/>
      <w:pPr>
        <w:ind w:left="7926" w:hanging="360"/>
      </w:pPr>
      <w:rPr>
        <w:rFonts w:ascii="Symbol" w:hAnsi="Symbol" w:hint="default"/>
      </w:rPr>
    </w:lvl>
    <w:lvl w:ilvl="7" w:tplc="04090003" w:tentative="1">
      <w:start w:val="1"/>
      <w:numFmt w:val="bullet"/>
      <w:lvlText w:val="o"/>
      <w:lvlJc w:val="left"/>
      <w:pPr>
        <w:ind w:left="8646" w:hanging="360"/>
      </w:pPr>
      <w:rPr>
        <w:rFonts w:ascii="Courier New" w:hAnsi="Courier New" w:cs="Courier New" w:hint="default"/>
      </w:rPr>
    </w:lvl>
    <w:lvl w:ilvl="8" w:tplc="04090005" w:tentative="1">
      <w:start w:val="1"/>
      <w:numFmt w:val="bullet"/>
      <w:lvlText w:val=""/>
      <w:lvlJc w:val="left"/>
      <w:pPr>
        <w:ind w:left="9366" w:hanging="360"/>
      </w:pPr>
      <w:rPr>
        <w:rFonts w:ascii="Wingdings" w:hAnsi="Wingdings" w:hint="default"/>
      </w:rPr>
    </w:lvl>
  </w:abstractNum>
  <w:abstractNum w:abstractNumId="2" w15:restartNumberingAfterBreak="0">
    <w:nsid w:val="0E435552"/>
    <w:multiLevelType w:val="hybridMultilevel"/>
    <w:tmpl w:val="FD44D806"/>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 w15:restartNumberingAfterBreak="0">
    <w:nsid w:val="1945283C"/>
    <w:multiLevelType w:val="hybridMultilevel"/>
    <w:tmpl w:val="4112E3B8"/>
    <w:lvl w:ilvl="0" w:tplc="620CF01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2195097"/>
    <w:multiLevelType w:val="hybridMultilevel"/>
    <w:tmpl w:val="F34C31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E2175A9"/>
    <w:multiLevelType w:val="hybridMultilevel"/>
    <w:tmpl w:val="5396294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11C3071"/>
    <w:multiLevelType w:val="hybridMultilevel"/>
    <w:tmpl w:val="3148E28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7" w15:restartNumberingAfterBreak="0">
    <w:nsid w:val="34DC0EDA"/>
    <w:multiLevelType w:val="hybridMultilevel"/>
    <w:tmpl w:val="1FD6AA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68B3A71"/>
    <w:multiLevelType w:val="hybridMultilevel"/>
    <w:tmpl w:val="6A7A2F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8713B29"/>
    <w:multiLevelType w:val="hybridMultilevel"/>
    <w:tmpl w:val="A7D2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E25C8"/>
    <w:multiLevelType w:val="hybridMultilevel"/>
    <w:tmpl w:val="4B0428FE"/>
    <w:lvl w:ilvl="0" w:tplc="04090001">
      <w:start w:val="1"/>
      <w:numFmt w:val="bullet"/>
      <w:lvlText w:val=""/>
      <w:lvlJc w:val="left"/>
      <w:pPr>
        <w:ind w:left="3838" w:hanging="360"/>
      </w:pPr>
      <w:rPr>
        <w:rFonts w:ascii="Symbol" w:hAnsi="Symbol" w:hint="default"/>
      </w:rPr>
    </w:lvl>
    <w:lvl w:ilvl="1" w:tplc="04090003" w:tentative="1">
      <w:start w:val="1"/>
      <w:numFmt w:val="bullet"/>
      <w:lvlText w:val="o"/>
      <w:lvlJc w:val="left"/>
      <w:pPr>
        <w:ind w:left="4558" w:hanging="360"/>
      </w:pPr>
      <w:rPr>
        <w:rFonts w:ascii="Courier New" w:hAnsi="Courier New" w:cs="Courier New" w:hint="default"/>
      </w:rPr>
    </w:lvl>
    <w:lvl w:ilvl="2" w:tplc="04090005" w:tentative="1">
      <w:start w:val="1"/>
      <w:numFmt w:val="bullet"/>
      <w:lvlText w:val=""/>
      <w:lvlJc w:val="left"/>
      <w:pPr>
        <w:ind w:left="5278" w:hanging="360"/>
      </w:pPr>
      <w:rPr>
        <w:rFonts w:ascii="Wingdings" w:hAnsi="Wingdings" w:hint="default"/>
      </w:rPr>
    </w:lvl>
    <w:lvl w:ilvl="3" w:tplc="04090001" w:tentative="1">
      <w:start w:val="1"/>
      <w:numFmt w:val="bullet"/>
      <w:lvlText w:val=""/>
      <w:lvlJc w:val="left"/>
      <w:pPr>
        <w:ind w:left="5998" w:hanging="360"/>
      </w:pPr>
      <w:rPr>
        <w:rFonts w:ascii="Symbol" w:hAnsi="Symbol" w:hint="default"/>
      </w:rPr>
    </w:lvl>
    <w:lvl w:ilvl="4" w:tplc="04090003" w:tentative="1">
      <w:start w:val="1"/>
      <w:numFmt w:val="bullet"/>
      <w:lvlText w:val="o"/>
      <w:lvlJc w:val="left"/>
      <w:pPr>
        <w:ind w:left="6718" w:hanging="360"/>
      </w:pPr>
      <w:rPr>
        <w:rFonts w:ascii="Courier New" w:hAnsi="Courier New" w:cs="Courier New" w:hint="default"/>
      </w:rPr>
    </w:lvl>
    <w:lvl w:ilvl="5" w:tplc="04090005" w:tentative="1">
      <w:start w:val="1"/>
      <w:numFmt w:val="bullet"/>
      <w:lvlText w:val=""/>
      <w:lvlJc w:val="left"/>
      <w:pPr>
        <w:ind w:left="7438" w:hanging="360"/>
      </w:pPr>
      <w:rPr>
        <w:rFonts w:ascii="Wingdings" w:hAnsi="Wingdings" w:hint="default"/>
      </w:rPr>
    </w:lvl>
    <w:lvl w:ilvl="6" w:tplc="04090001" w:tentative="1">
      <w:start w:val="1"/>
      <w:numFmt w:val="bullet"/>
      <w:lvlText w:val=""/>
      <w:lvlJc w:val="left"/>
      <w:pPr>
        <w:ind w:left="8158" w:hanging="360"/>
      </w:pPr>
      <w:rPr>
        <w:rFonts w:ascii="Symbol" w:hAnsi="Symbol" w:hint="default"/>
      </w:rPr>
    </w:lvl>
    <w:lvl w:ilvl="7" w:tplc="04090003" w:tentative="1">
      <w:start w:val="1"/>
      <w:numFmt w:val="bullet"/>
      <w:lvlText w:val="o"/>
      <w:lvlJc w:val="left"/>
      <w:pPr>
        <w:ind w:left="8878" w:hanging="360"/>
      </w:pPr>
      <w:rPr>
        <w:rFonts w:ascii="Courier New" w:hAnsi="Courier New" w:cs="Courier New" w:hint="default"/>
      </w:rPr>
    </w:lvl>
    <w:lvl w:ilvl="8" w:tplc="04090005" w:tentative="1">
      <w:start w:val="1"/>
      <w:numFmt w:val="bullet"/>
      <w:lvlText w:val=""/>
      <w:lvlJc w:val="left"/>
      <w:pPr>
        <w:ind w:left="9598" w:hanging="360"/>
      </w:pPr>
      <w:rPr>
        <w:rFonts w:ascii="Wingdings" w:hAnsi="Wingdings" w:hint="default"/>
      </w:rPr>
    </w:lvl>
  </w:abstractNum>
  <w:abstractNum w:abstractNumId="11" w15:restartNumberingAfterBreak="0">
    <w:nsid w:val="72DB099F"/>
    <w:multiLevelType w:val="hybridMultilevel"/>
    <w:tmpl w:val="9E7812F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2" w15:restartNumberingAfterBreak="0">
    <w:nsid w:val="7860513F"/>
    <w:multiLevelType w:val="hybridMultilevel"/>
    <w:tmpl w:val="425AD9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7B391711"/>
    <w:multiLevelType w:val="hybridMultilevel"/>
    <w:tmpl w:val="3C4A75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C1A476C"/>
    <w:multiLevelType w:val="hybridMultilevel"/>
    <w:tmpl w:val="75E44414"/>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num w:numId="1" w16cid:durableId="1205406581">
    <w:abstractNumId w:val="5"/>
  </w:num>
  <w:num w:numId="2" w16cid:durableId="1747149257">
    <w:abstractNumId w:val="2"/>
  </w:num>
  <w:num w:numId="3" w16cid:durableId="1998651647">
    <w:abstractNumId w:val="14"/>
  </w:num>
  <w:num w:numId="4" w16cid:durableId="520819929">
    <w:abstractNumId w:val="3"/>
  </w:num>
  <w:num w:numId="5" w16cid:durableId="218440838">
    <w:abstractNumId w:val="11"/>
  </w:num>
  <w:num w:numId="6" w16cid:durableId="326985292">
    <w:abstractNumId w:val="1"/>
  </w:num>
  <w:num w:numId="7" w16cid:durableId="846989284">
    <w:abstractNumId w:val="8"/>
  </w:num>
  <w:num w:numId="8" w16cid:durableId="1109397858">
    <w:abstractNumId w:val="0"/>
  </w:num>
  <w:num w:numId="9" w16cid:durableId="229117112">
    <w:abstractNumId w:val="9"/>
  </w:num>
  <w:num w:numId="10" w16cid:durableId="660431430">
    <w:abstractNumId w:val="7"/>
  </w:num>
  <w:num w:numId="11" w16cid:durableId="1660966309">
    <w:abstractNumId w:val="10"/>
  </w:num>
  <w:num w:numId="12" w16cid:durableId="656226229">
    <w:abstractNumId w:val="6"/>
  </w:num>
  <w:num w:numId="13" w16cid:durableId="307516005">
    <w:abstractNumId w:val="12"/>
  </w:num>
  <w:num w:numId="14" w16cid:durableId="259601715">
    <w:abstractNumId w:val="13"/>
  </w:num>
  <w:num w:numId="15" w16cid:durableId="1022974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DCwNLG0MDMztzAyMzdS0lEKTi0uzszPAykwrAUACFywgCwAAAA="/>
  </w:docVars>
  <w:rsids>
    <w:rsidRoot w:val="005E4C5E"/>
    <w:rsid w:val="00040858"/>
    <w:rsid w:val="000672C2"/>
    <w:rsid w:val="00067E72"/>
    <w:rsid w:val="000E55F2"/>
    <w:rsid w:val="00155C7D"/>
    <w:rsid w:val="001863FF"/>
    <w:rsid w:val="001A4C83"/>
    <w:rsid w:val="001C0CB8"/>
    <w:rsid w:val="001E2ED7"/>
    <w:rsid w:val="00202D04"/>
    <w:rsid w:val="00263101"/>
    <w:rsid w:val="00267163"/>
    <w:rsid w:val="002733B5"/>
    <w:rsid w:val="002C0EC4"/>
    <w:rsid w:val="002C7211"/>
    <w:rsid w:val="00302ED0"/>
    <w:rsid w:val="003414CC"/>
    <w:rsid w:val="00396255"/>
    <w:rsid w:val="00405608"/>
    <w:rsid w:val="004920BE"/>
    <w:rsid w:val="004A08E8"/>
    <w:rsid w:val="004F482A"/>
    <w:rsid w:val="0051082D"/>
    <w:rsid w:val="00516D0A"/>
    <w:rsid w:val="00531F27"/>
    <w:rsid w:val="005907F4"/>
    <w:rsid w:val="005A5020"/>
    <w:rsid w:val="005E4C5E"/>
    <w:rsid w:val="005F79F4"/>
    <w:rsid w:val="006072DD"/>
    <w:rsid w:val="00643BFB"/>
    <w:rsid w:val="00650D42"/>
    <w:rsid w:val="00683C5F"/>
    <w:rsid w:val="00697DFA"/>
    <w:rsid w:val="007C2455"/>
    <w:rsid w:val="007E38EF"/>
    <w:rsid w:val="008157AE"/>
    <w:rsid w:val="008175BC"/>
    <w:rsid w:val="008C3289"/>
    <w:rsid w:val="008C7C3A"/>
    <w:rsid w:val="008F523A"/>
    <w:rsid w:val="00920F09"/>
    <w:rsid w:val="00932DBA"/>
    <w:rsid w:val="009340EF"/>
    <w:rsid w:val="009831FC"/>
    <w:rsid w:val="009C3E82"/>
    <w:rsid w:val="009E47E4"/>
    <w:rsid w:val="00A3232B"/>
    <w:rsid w:val="00A94D41"/>
    <w:rsid w:val="00AA50ED"/>
    <w:rsid w:val="00AB50E0"/>
    <w:rsid w:val="00B23938"/>
    <w:rsid w:val="00BD2DA5"/>
    <w:rsid w:val="00BF199C"/>
    <w:rsid w:val="00C04EB2"/>
    <w:rsid w:val="00CF75F0"/>
    <w:rsid w:val="00D17145"/>
    <w:rsid w:val="00D325CC"/>
    <w:rsid w:val="00D367F7"/>
    <w:rsid w:val="00D47EE1"/>
    <w:rsid w:val="00DE5D83"/>
    <w:rsid w:val="00E0612B"/>
    <w:rsid w:val="00E16EA4"/>
    <w:rsid w:val="00E43230"/>
    <w:rsid w:val="00E501FB"/>
    <w:rsid w:val="00E50C90"/>
    <w:rsid w:val="00EA4934"/>
    <w:rsid w:val="00EE0633"/>
    <w:rsid w:val="00EE5FE6"/>
    <w:rsid w:val="00F1123F"/>
    <w:rsid w:val="00FB4EBF"/>
    <w:rsid w:val="00FC033F"/>
    <w:rsid w:val="00FE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207621"/>
  <w15:docId w15:val="{BE717196-26B8-4B23-B4A4-25C6AF66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EA4"/>
    <w:pPr>
      <w:ind w:left="720"/>
      <w:contextualSpacing/>
    </w:pPr>
  </w:style>
  <w:style w:type="paragraph" w:styleId="NormalWeb">
    <w:name w:val="Normal (Web)"/>
    <w:basedOn w:val="Normal"/>
    <w:uiPriority w:val="99"/>
    <w:unhideWhenUsed/>
    <w:rsid w:val="005A502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6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7F7"/>
  </w:style>
  <w:style w:type="paragraph" w:styleId="Footer">
    <w:name w:val="footer"/>
    <w:basedOn w:val="Normal"/>
    <w:link w:val="FooterChar"/>
    <w:uiPriority w:val="99"/>
    <w:unhideWhenUsed/>
    <w:rsid w:val="00D36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7F7"/>
  </w:style>
  <w:style w:type="paragraph" w:styleId="BalloonText">
    <w:name w:val="Balloon Text"/>
    <w:basedOn w:val="Normal"/>
    <w:link w:val="BalloonTextChar"/>
    <w:uiPriority w:val="99"/>
    <w:semiHidden/>
    <w:unhideWhenUsed/>
    <w:rsid w:val="00920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1908">
      <w:bodyDiv w:val="1"/>
      <w:marLeft w:val="0"/>
      <w:marRight w:val="0"/>
      <w:marTop w:val="0"/>
      <w:marBottom w:val="0"/>
      <w:divBdr>
        <w:top w:val="none" w:sz="0" w:space="0" w:color="auto"/>
        <w:left w:val="none" w:sz="0" w:space="0" w:color="auto"/>
        <w:bottom w:val="none" w:sz="0" w:space="0" w:color="auto"/>
        <w:right w:val="none" w:sz="0" w:space="0" w:color="auto"/>
      </w:divBdr>
    </w:div>
    <w:div w:id="488717868">
      <w:bodyDiv w:val="1"/>
      <w:marLeft w:val="0"/>
      <w:marRight w:val="0"/>
      <w:marTop w:val="0"/>
      <w:marBottom w:val="0"/>
      <w:divBdr>
        <w:top w:val="none" w:sz="0" w:space="0" w:color="auto"/>
        <w:left w:val="none" w:sz="0" w:space="0" w:color="auto"/>
        <w:bottom w:val="none" w:sz="0" w:space="0" w:color="auto"/>
        <w:right w:val="none" w:sz="0" w:space="0" w:color="auto"/>
      </w:divBdr>
      <w:divsChild>
        <w:div w:id="325549709">
          <w:marLeft w:val="0"/>
          <w:marRight w:val="0"/>
          <w:marTop w:val="0"/>
          <w:marBottom w:val="0"/>
          <w:divBdr>
            <w:top w:val="none" w:sz="0" w:space="0" w:color="auto"/>
            <w:left w:val="none" w:sz="0" w:space="0" w:color="auto"/>
            <w:bottom w:val="none" w:sz="0" w:space="0" w:color="auto"/>
            <w:right w:val="none" w:sz="0" w:space="0" w:color="auto"/>
          </w:divBdr>
          <w:divsChild>
            <w:div w:id="1264413651">
              <w:marLeft w:val="0"/>
              <w:marRight w:val="0"/>
              <w:marTop w:val="0"/>
              <w:marBottom w:val="0"/>
              <w:divBdr>
                <w:top w:val="none" w:sz="0" w:space="0" w:color="auto"/>
                <w:left w:val="none" w:sz="0" w:space="0" w:color="auto"/>
                <w:bottom w:val="none" w:sz="0" w:space="0" w:color="auto"/>
                <w:right w:val="none" w:sz="0" w:space="0" w:color="auto"/>
              </w:divBdr>
              <w:divsChild>
                <w:div w:id="1431004679">
                  <w:marLeft w:val="0"/>
                  <w:marRight w:val="0"/>
                  <w:marTop w:val="0"/>
                  <w:marBottom w:val="0"/>
                  <w:divBdr>
                    <w:top w:val="none" w:sz="0" w:space="0" w:color="auto"/>
                    <w:left w:val="none" w:sz="0" w:space="0" w:color="auto"/>
                    <w:bottom w:val="none" w:sz="0" w:space="0" w:color="auto"/>
                    <w:right w:val="none" w:sz="0" w:space="0" w:color="auto"/>
                  </w:divBdr>
                  <w:divsChild>
                    <w:div w:id="1671635909">
                      <w:marLeft w:val="0"/>
                      <w:marRight w:val="0"/>
                      <w:marTop w:val="0"/>
                      <w:marBottom w:val="0"/>
                      <w:divBdr>
                        <w:top w:val="none" w:sz="0" w:space="0" w:color="auto"/>
                        <w:left w:val="none" w:sz="0" w:space="0" w:color="auto"/>
                        <w:bottom w:val="none" w:sz="0" w:space="0" w:color="auto"/>
                        <w:right w:val="none" w:sz="0" w:space="0" w:color="auto"/>
                      </w:divBdr>
                      <w:divsChild>
                        <w:div w:id="950017495">
                          <w:marLeft w:val="0"/>
                          <w:marRight w:val="0"/>
                          <w:marTop w:val="125"/>
                          <w:marBottom w:val="0"/>
                          <w:divBdr>
                            <w:top w:val="none" w:sz="0" w:space="0" w:color="auto"/>
                            <w:left w:val="none" w:sz="0" w:space="0" w:color="auto"/>
                            <w:bottom w:val="none" w:sz="0" w:space="0" w:color="auto"/>
                            <w:right w:val="none" w:sz="0" w:space="0" w:color="auto"/>
                          </w:divBdr>
                          <w:divsChild>
                            <w:div w:id="1885093226">
                              <w:marLeft w:val="0"/>
                              <w:marRight w:val="0"/>
                              <w:marTop w:val="0"/>
                              <w:marBottom w:val="0"/>
                              <w:divBdr>
                                <w:top w:val="none" w:sz="0" w:space="0" w:color="auto"/>
                                <w:left w:val="none" w:sz="0" w:space="0" w:color="auto"/>
                                <w:bottom w:val="none" w:sz="0" w:space="0" w:color="auto"/>
                                <w:right w:val="none" w:sz="0" w:space="0" w:color="auto"/>
                              </w:divBdr>
                              <w:divsChild>
                                <w:div w:id="2575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6CFD0-FABF-4B96-932A-F24886B0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Marena</dc:creator>
  <cp:lastModifiedBy>Jayson Bonk</cp:lastModifiedBy>
  <cp:revision>66</cp:revision>
  <cp:lastPrinted>2014-03-07T18:58:00Z</cp:lastPrinted>
  <dcterms:created xsi:type="dcterms:W3CDTF">2014-03-07T16:59:00Z</dcterms:created>
  <dcterms:modified xsi:type="dcterms:W3CDTF">2023-01-13T14:51:00Z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2013-10-29T00:00:00Z</vt:filetime>
  </property>
</Properties>
</file>